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0933" w14:textId="77777777" w:rsidR="00937EBE" w:rsidRDefault="00C5369A" w:rsidP="0093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DC">
        <w:rPr>
          <w:rFonts w:ascii="Times New Roman" w:hAnsi="Times New Roman" w:cs="Times New Roman"/>
          <w:b/>
          <w:sz w:val="32"/>
          <w:szCs w:val="32"/>
        </w:rPr>
        <w:t>M</w:t>
      </w:r>
      <w:r w:rsidR="005702CF">
        <w:rPr>
          <w:rFonts w:ascii="Times New Roman" w:hAnsi="Times New Roman" w:cs="Times New Roman"/>
          <w:b/>
          <w:sz w:val="32"/>
          <w:szCs w:val="32"/>
        </w:rPr>
        <w:t xml:space="preserve"> E S T O   </w:t>
      </w:r>
      <w:r w:rsidRPr="00A02EDC">
        <w:rPr>
          <w:rFonts w:ascii="Times New Roman" w:hAnsi="Times New Roman" w:cs="Times New Roman"/>
          <w:b/>
          <w:sz w:val="32"/>
          <w:szCs w:val="32"/>
        </w:rPr>
        <w:t>Š</w:t>
      </w:r>
      <w:r w:rsidR="005702CF">
        <w:rPr>
          <w:rFonts w:ascii="Times New Roman" w:hAnsi="Times New Roman" w:cs="Times New Roman"/>
          <w:b/>
          <w:sz w:val="32"/>
          <w:szCs w:val="32"/>
        </w:rPr>
        <w:t xml:space="preserve"> A Ľ A  </w:t>
      </w:r>
      <w:r w:rsidRPr="00A02EDC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702CF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4A46EA">
        <w:rPr>
          <w:rFonts w:ascii="Times New Roman" w:hAnsi="Times New Roman" w:cs="Times New Roman"/>
          <w:b/>
          <w:sz w:val="32"/>
          <w:szCs w:val="32"/>
        </w:rPr>
        <w:t>Mestská knižnica Jána Johanidesa v Šali</w:t>
      </w:r>
    </w:p>
    <w:p w14:paraId="6C11CFE1" w14:textId="77777777" w:rsidR="00937EBE" w:rsidRDefault="00937EBE" w:rsidP="0093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0C93A" w14:textId="77777777" w:rsidR="00937EBE" w:rsidRDefault="00937EBE" w:rsidP="0093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146B7E" w14:textId="77777777" w:rsidR="00937EBE" w:rsidRDefault="00937EBE" w:rsidP="0093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6CAE2B" w14:textId="77777777" w:rsidR="00937EBE" w:rsidRPr="00937EBE" w:rsidRDefault="00937EBE" w:rsidP="0093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629FF5" w14:textId="77777777" w:rsidR="00937EBE" w:rsidRPr="007C0D42" w:rsidRDefault="00C5369A" w:rsidP="00937E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0D42">
        <w:rPr>
          <w:rFonts w:ascii="Times New Roman" w:hAnsi="Times New Roman" w:cs="Times New Roman"/>
          <w:b/>
          <w:sz w:val="28"/>
          <w:szCs w:val="28"/>
        </w:rPr>
        <w:t>Mestské zastupiteľstvo v</w:t>
      </w:r>
      <w:r w:rsidR="00937EBE" w:rsidRPr="007C0D42">
        <w:rPr>
          <w:rFonts w:ascii="Times New Roman" w:hAnsi="Times New Roman" w:cs="Times New Roman"/>
          <w:b/>
          <w:sz w:val="28"/>
          <w:szCs w:val="28"/>
        </w:rPr>
        <w:t> </w:t>
      </w:r>
      <w:r w:rsidRPr="007C0D42">
        <w:rPr>
          <w:rFonts w:ascii="Times New Roman" w:hAnsi="Times New Roman" w:cs="Times New Roman"/>
          <w:b/>
          <w:sz w:val="28"/>
          <w:szCs w:val="28"/>
        </w:rPr>
        <w:t>Šali</w:t>
      </w:r>
    </w:p>
    <w:p w14:paraId="5E9F48E7" w14:textId="77777777" w:rsidR="00937EBE" w:rsidRPr="00190C35" w:rsidRDefault="00937EBE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CAA06" w14:textId="77777777" w:rsidR="00937EBE" w:rsidRPr="00190C35" w:rsidRDefault="00937EBE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D3756F" w14:textId="77777777" w:rsidR="00C5369A" w:rsidRPr="00190C35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4CE138" w14:textId="77777777" w:rsidR="00C5369A" w:rsidRPr="00190C35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68D62B" w14:textId="77777777" w:rsidR="00C5369A" w:rsidRPr="00190C35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D0BA4" w14:textId="77777777" w:rsidR="00C5369A" w:rsidRPr="00190C35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438CA" w14:textId="11A9D4C3" w:rsidR="00C5369A" w:rsidRPr="00C5369A" w:rsidRDefault="00C5369A" w:rsidP="00937E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369A">
        <w:rPr>
          <w:rFonts w:ascii="Times New Roman" w:hAnsi="Times New Roman" w:cs="Times New Roman"/>
          <w:b/>
          <w:sz w:val="24"/>
          <w:szCs w:val="24"/>
        </w:rPr>
        <w:t>Materiál číslo</w:t>
      </w:r>
      <w:r w:rsidR="00570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451E">
        <w:rPr>
          <w:rFonts w:ascii="Times New Roman" w:hAnsi="Times New Roman" w:cs="Times New Roman"/>
          <w:b/>
          <w:sz w:val="24"/>
          <w:szCs w:val="24"/>
        </w:rPr>
        <w:t>A 4/3/2026</w:t>
      </w:r>
    </w:p>
    <w:p w14:paraId="19A292BA" w14:textId="580DB586" w:rsidR="00A11A97" w:rsidRPr="00A11A97" w:rsidRDefault="009E0CF0" w:rsidP="00937E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Správa o činnosti Mestskej knižnice Jána Johanidesa v Šali </w:t>
      </w:r>
      <w:r w:rsidR="00886BA1">
        <w:rPr>
          <w:rFonts w:ascii="Times New Roman" w:hAnsi="Times New Roman" w:cs="Times New Roman"/>
          <w:b/>
          <w:sz w:val="28"/>
          <w:szCs w:val="28"/>
          <w:u w:val="single"/>
        </w:rPr>
        <w:t>za rok 20</w:t>
      </w:r>
      <w:r w:rsidR="000B1BB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11A97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14:paraId="068AC43A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968E49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DD449E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9E60F7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AB3D5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D1AC86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468B9" w14:textId="77777777" w:rsidR="00C5369A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5369A">
        <w:rPr>
          <w:rFonts w:ascii="Times New Roman" w:hAnsi="Times New Roman" w:cs="Times New Roman"/>
          <w:sz w:val="24"/>
          <w:szCs w:val="24"/>
          <w:u w:val="single"/>
        </w:rPr>
        <w:t>Návrh na uznesenie:</w:t>
      </w:r>
      <w:r w:rsidR="00937E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0C24517" w14:textId="77777777" w:rsidR="00C5369A" w:rsidRPr="00937EBE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E172ED" w14:textId="77777777" w:rsidR="00C5369A" w:rsidRPr="004A46EA" w:rsidRDefault="00C5369A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6EA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3F02B355" w14:textId="77777777" w:rsidR="00C5369A" w:rsidRPr="005702CF" w:rsidRDefault="00C5369A" w:rsidP="005702CF">
      <w:pPr>
        <w:pStyle w:val="Odsekzoznamu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2CF">
        <w:rPr>
          <w:rFonts w:ascii="Times New Roman" w:hAnsi="Times New Roman" w:cs="Times New Roman"/>
          <w:b/>
          <w:sz w:val="24"/>
          <w:szCs w:val="24"/>
        </w:rPr>
        <w:t>prerokovalo</w:t>
      </w:r>
      <w:r w:rsidR="00937EBE" w:rsidRPr="005702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A6976C" w14:textId="2A3BBACE" w:rsidR="00937EBE" w:rsidRPr="00C5369A" w:rsidRDefault="005702CF" w:rsidP="005702C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0CF0">
        <w:rPr>
          <w:rFonts w:ascii="Times New Roman" w:hAnsi="Times New Roman" w:cs="Times New Roman"/>
          <w:sz w:val="24"/>
          <w:szCs w:val="24"/>
        </w:rPr>
        <w:t>právu o činnosti Mestskej knižnice Já</w:t>
      </w:r>
      <w:r w:rsidR="00886BA1">
        <w:rPr>
          <w:rFonts w:ascii="Times New Roman" w:hAnsi="Times New Roman" w:cs="Times New Roman"/>
          <w:sz w:val="24"/>
          <w:szCs w:val="24"/>
        </w:rPr>
        <w:t>na Johanidesa v Šali za rok 20</w:t>
      </w:r>
      <w:r w:rsidR="000B1BB0">
        <w:rPr>
          <w:rFonts w:ascii="Times New Roman" w:hAnsi="Times New Roman" w:cs="Times New Roman"/>
          <w:sz w:val="24"/>
          <w:szCs w:val="24"/>
        </w:rPr>
        <w:t>2</w:t>
      </w:r>
      <w:r w:rsidR="00A11A97">
        <w:rPr>
          <w:rFonts w:ascii="Times New Roman" w:hAnsi="Times New Roman" w:cs="Times New Roman"/>
          <w:sz w:val="24"/>
          <w:szCs w:val="24"/>
        </w:rPr>
        <w:t>5</w:t>
      </w:r>
      <w:r w:rsidR="005C40BA">
        <w:rPr>
          <w:rFonts w:ascii="Times New Roman" w:hAnsi="Times New Roman" w:cs="Times New Roman"/>
          <w:sz w:val="24"/>
          <w:szCs w:val="24"/>
        </w:rPr>
        <w:t>,</w:t>
      </w:r>
    </w:p>
    <w:p w14:paraId="430BF861" w14:textId="77777777" w:rsidR="00497043" w:rsidRPr="005702CF" w:rsidRDefault="00497043" w:rsidP="005702CF">
      <w:pPr>
        <w:pStyle w:val="Odsekzoznamu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02CF">
        <w:rPr>
          <w:rFonts w:ascii="Times New Roman" w:hAnsi="Times New Roman" w:cs="Times New Roman"/>
          <w:b/>
          <w:sz w:val="24"/>
          <w:szCs w:val="24"/>
        </w:rPr>
        <w:t>berie na vedomie</w:t>
      </w:r>
    </w:p>
    <w:p w14:paraId="3D447B87" w14:textId="507A4880" w:rsidR="002A52CF" w:rsidRDefault="005702CF" w:rsidP="005702C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</w:t>
      </w:r>
      <w:r w:rsidR="009E0CF0">
        <w:rPr>
          <w:rFonts w:ascii="Times New Roman" w:hAnsi="Times New Roman" w:cs="Times New Roman"/>
          <w:sz w:val="24"/>
          <w:szCs w:val="24"/>
        </w:rPr>
        <w:t>rávu o činnosti Mestskej knižnice Já</w:t>
      </w:r>
      <w:r w:rsidR="00D57A58">
        <w:rPr>
          <w:rFonts w:ascii="Times New Roman" w:hAnsi="Times New Roman" w:cs="Times New Roman"/>
          <w:sz w:val="24"/>
          <w:szCs w:val="24"/>
        </w:rPr>
        <w:t>na Johanidesa v Šali za rok 20</w:t>
      </w:r>
      <w:r w:rsidR="001B311C">
        <w:rPr>
          <w:rFonts w:ascii="Times New Roman" w:hAnsi="Times New Roman" w:cs="Times New Roman"/>
          <w:sz w:val="24"/>
          <w:szCs w:val="24"/>
        </w:rPr>
        <w:t>2</w:t>
      </w:r>
      <w:r w:rsidR="00A11A97">
        <w:rPr>
          <w:rFonts w:ascii="Times New Roman" w:hAnsi="Times New Roman" w:cs="Times New Roman"/>
          <w:sz w:val="24"/>
          <w:szCs w:val="24"/>
        </w:rPr>
        <w:t>5</w:t>
      </w:r>
      <w:r w:rsidR="005C40BA">
        <w:rPr>
          <w:rFonts w:ascii="Times New Roman" w:hAnsi="Times New Roman" w:cs="Times New Roman"/>
          <w:sz w:val="24"/>
          <w:szCs w:val="24"/>
        </w:rPr>
        <w:t>.</w:t>
      </w:r>
    </w:p>
    <w:p w14:paraId="0743BF2A" w14:textId="77777777" w:rsidR="00497043" w:rsidRPr="00C5369A" w:rsidRDefault="00497043" w:rsidP="004970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096EEC" w14:textId="77777777" w:rsidR="00C5369A" w:rsidRPr="004A46EA" w:rsidRDefault="00C5369A" w:rsidP="00937E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F12434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06E23E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222809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66AE00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E979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62BEFF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45EFD0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0DDABA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CD515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7535C" w14:textId="77777777" w:rsidR="00190C35" w:rsidRPr="00190C35" w:rsidRDefault="00190C35" w:rsidP="00937E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0C35">
        <w:rPr>
          <w:rFonts w:ascii="Times New Roman" w:hAnsi="Times New Roman" w:cs="Times New Roman"/>
          <w:b/>
          <w:sz w:val="24"/>
          <w:szCs w:val="24"/>
        </w:rPr>
        <w:t xml:space="preserve">Spracoval: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Predkladá:</w:t>
      </w:r>
    </w:p>
    <w:p w14:paraId="18A5A3E6" w14:textId="65382F27" w:rsidR="00190C35" w:rsidRDefault="005702CF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Mgr. </w:t>
      </w:r>
      <w:r w:rsidR="00190C35">
        <w:rPr>
          <w:rFonts w:ascii="Times New Roman" w:hAnsi="Times New Roman" w:cs="Times New Roman"/>
          <w:sz w:val="24"/>
          <w:szCs w:val="24"/>
        </w:rPr>
        <w:t>Adriana Gerová</w:t>
      </w:r>
      <w:r w:rsidR="005C40BA">
        <w:rPr>
          <w:rFonts w:ascii="Times New Roman" w:hAnsi="Times New Roman" w:cs="Times New Roman"/>
          <w:sz w:val="24"/>
          <w:szCs w:val="24"/>
        </w:rPr>
        <w:t xml:space="preserve"> v. r.</w:t>
      </w:r>
      <w:r w:rsidR="000F09A4">
        <w:rPr>
          <w:rFonts w:ascii="Times New Roman" w:hAnsi="Times New Roman" w:cs="Times New Roman"/>
          <w:sz w:val="24"/>
          <w:szCs w:val="24"/>
        </w:rPr>
        <w:t xml:space="preserve"> </w:t>
      </w:r>
      <w:r w:rsidR="00190C35">
        <w:rPr>
          <w:rFonts w:ascii="Times New Roman" w:hAnsi="Times New Roman" w:cs="Times New Roman"/>
          <w:sz w:val="24"/>
          <w:szCs w:val="24"/>
        </w:rPr>
        <w:tab/>
      </w:r>
      <w:r w:rsidR="00190C35">
        <w:rPr>
          <w:rFonts w:ascii="Times New Roman" w:hAnsi="Times New Roman" w:cs="Times New Roman"/>
          <w:sz w:val="24"/>
          <w:szCs w:val="24"/>
        </w:rPr>
        <w:tab/>
      </w:r>
      <w:r w:rsidR="00190C35">
        <w:rPr>
          <w:rFonts w:ascii="Times New Roman" w:hAnsi="Times New Roman" w:cs="Times New Roman"/>
          <w:sz w:val="24"/>
          <w:szCs w:val="24"/>
        </w:rPr>
        <w:tab/>
      </w:r>
      <w:r w:rsidR="00190C35">
        <w:rPr>
          <w:rFonts w:ascii="Times New Roman" w:hAnsi="Times New Roman" w:cs="Times New Roman"/>
          <w:sz w:val="24"/>
          <w:szCs w:val="24"/>
        </w:rPr>
        <w:tab/>
      </w:r>
      <w:r w:rsidR="00190C35">
        <w:rPr>
          <w:rFonts w:ascii="Times New Roman" w:hAnsi="Times New Roman" w:cs="Times New Roman"/>
          <w:sz w:val="24"/>
          <w:szCs w:val="24"/>
        </w:rPr>
        <w:tab/>
      </w:r>
      <w:r w:rsidR="00190C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Mgr. </w:t>
      </w:r>
      <w:r w:rsidR="00190C35">
        <w:rPr>
          <w:rFonts w:ascii="Times New Roman" w:hAnsi="Times New Roman" w:cs="Times New Roman"/>
          <w:sz w:val="24"/>
          <w:szCs w:val="24"/>
        </w:rPr>
        <w:t>Adriana Gerová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0BA">
        <w:rPr>
          <w:rFonts w:ascii="Times New Roman" w:hAnsi="Times New Roman" w:cs="Times New Roman"/>
          <w:sz w:val="24"/>
          <w:szCs w:val="24"/>
        </w:rPr>
        <w:t>v. r.</w:t>
      </w:r>
    </w:p>
    <w:p w14:paraId="258D803A" w14:textId="77777777" w:rsidR="005702CF" w:rsidRDefault="005702CF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riaditeľka </w:t>
      </w:r>
      <w:proofErr w:type="spellStart"/>
      <w:r>
        <w:rPr>
          <w:rFonts w:ascii="Times New Roman" w:hAnsi="Times New Roman" w:cs="Times New Roman"/>
          <w:sz w:val="24"/>
          <w:szCs w:val="24"/>
        </w:rPr>
        <w:t>MsKJJ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riaditeľka </w:t>
      </w:r>
      <w:proofErr w:type="spellStart"/>
      <w:r>
        <w:rPr>
          <w:rFonts w:ascii="Times New Roman" w:hAnsi="Times New Roman" w:cs="Times New Roman"/>
          <w:sz w:val="24"/>
          <w:szCs w:val="24"/>
        </w:rPr>
        <w:t>MsKJJ</w:t>
      </w:r>
      <w:proofErr w:type="spellEnd"/>
    </w:p>
    <w:p w14:paraId="407D0A76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071F18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40A778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598F0" w14:textId="77777777" w:rsidR="00190C35" w:rsidRDefault="00190C35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FF00C" w14:textId="2DF37862" w:rsidR="00B679A3" w:rsidRDefault="00B679A3" w:rsidP="00B67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Prerokované v komisii kultúry</w:t>
      </w:r>
      <w:r w:rsidR="005C40BA">
        <w:rPr>
          <w:rFonts w:ascii="Times New Roman" w:hAnsi="Times New Roman" w:cs="Times New Roman"/>
          <w:sz w:val="24"/>
          <w:szCs w:val="24"/>
        </w:rPr>
        <w:t xml:space="preserve"> a cestovného ruchu</w:t>
      </w:r>
      <w:r>
        <w:rPr>
          <w:rFonts w:ascii="Times New Roman" w:hAnsi="Times New Roman" w:cs="Times New Roman"/>
          <w:sz w:val="24"/>
          <w:szCs w:val="24"/>
        </w:rPr>
        <w:t xml:space="preserve"> 9.</w:t>
      </w:r>
      <w:r w:rsidR="005C4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júna 2026</w:t>
      </w:r>
    </w:p>
    <w:p w14:paraId="5438E15D" w14:textId="3E38B6B3" w:rsidR="00B679A3" w:rsidRDefault="00B679A3" w:rsidP="00B67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C1720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5C4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júna 202</w:t>
      </w:r>
      <w:r w:rsidR="00C1720D">
        <w:rPr>
          <w:rFonts w:ascii="Times New Roman" w:hAnsi="Times New Roman" w:cs="Times New Roman"/>
          <w:sz w:val="24"/>
          <w:szCs w:val="24"/>
        </w:rPr>
        <w:t>6</w:t>
      </w:r>
    </w:p>
    <w:p w14:paraId="0576E814" w14:textId="77777777" w:rsidR="00AC4201" w:rsidRDefault="00AC4201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1EBFB" w14:textId="77777777" w:rsidR="0074015F" w:rsidRDefault="0074015F" w:rsidP="0093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B6D62C" w14:textId="77777777" w:rsidR="00133270" w:rsidRPr="005702CF" w:rsidRDefault="00AC4201" w:rsidP="005702CF">
      <w:pPr>
        <w:pStyle w:val="Nadpis1"/>
        <w:tabs>
          <w:tab w:val="clear" w:pos="360"/>
          <w:tab w:val="left" w:pos="708"/>
        </w:tabs>
        <w:jc w:val="both"/>
        <w:rPr>
          <w:b/>
          <w:sz w:val="24"/>
          <w:szCs w:val="24"/>
        </w:rPr>
      </w:pPr>
      <w:r w:rsidRPr="005702CF">
        <w:rPr>
          <w:b/>
          <w:sz w:val="24"/>
          <w:szCs w:val="24"/>
        </w:rPr>
        <w:lastRenderedPageBreak/>
        <w:t>Dôvodová správa:</w:t>
      </w:r>
    </w:p>
    <w:p w14:paraId="1A433598" w14:textId="77777777" w:rsidR="005702CF" w:rsidRDefault="005702CF" w:rsidP="005702CF">
      <w:pPr>
        <w:pStyle w:val="Nadpis1"/>
        <w:tabs>
          <w:tab w:val="clear" w:pos="360"/>
          <w:tab w:val="left" w:pos="708"/>
        </w:tabs>
        <w:jc w:val="both"/>
        <w:rPr>
          <w:sz w:val="24"/>
          <w:szCs w:val="24"/>
        </w:rPr>
      </w:pPr>
    </w:p>
    <w:p w14:paraId="1F6BD95E" w14:textId="31D7B8C2" w:rsidR="00AC4201" w:rsidRPr="006F10AD" w:rsidRDefault="00AC4201" w:rsidP="005702CF">
      <w:pPr>
        <w:pStyle w:val="Nadpis1"/>
        <w:tabs>
          <w:tab w:val="clear" w:pos="360"/>
          <w:tab w:val="left" w:pos="708"/>
        </w:tabs>
        <w:jc w:val="both"/>
        <w:rPr>
          <w:sz w:val="24"/>
          <w:szCs w:val="24"/>
        </w:rPr>
      </w:pPr>
      <w:r w:rsidRPr="006F10AD">
        <w:rPr>
          <w:sz w:val="24"/>
          <w:szCs w:val="24"/>
        </w:rPr>
        <w:t>Na základe Uznesenia č. 2/2012 – I. písmeno C. 1 zo d</w:t>
      </w:r>
      <w:r w:rsidR="00EA6A14" w:rsidRPr="006F10AD">
        <w:rPr>
          <w:sz w:val="24"/>
          <w:szCs w:val="24"/>
        </w:rPr>
        <w:t xml:space="preserve">ňa 19. apríla 2012, predkladám </w:t>
      </w:r>
      <w:r w:rsidR="003229F7">
        <w:rPr>
          <w:sz w:val="24"/>
          <w:szCs w:val="24"/>
        </w:rPr>
        <w:t>S</w:t>
      </w:r>
      <w:r w:rsidRPr="006F10AD">
        <w:rPr>
          <w:sz w:val="24"/>
          <w:szCs w:val="24"/>
        </w:rPr>
        <w:t xml:space="preserve">právu o činnosti </w:t>
      </w:r>
      <w:r w:rsidR="00EA6A14" w:rsidRPr="006F10AD">
        <w:rPr>
          <w:sz w:val="24"/>
          <w:szCs w:val="24"/>
        </w:rPr>
        <w:t>M</w:t>
      </w:r>
      <w:r w:rsidR="00285842" w:rsidRPr="006F10AD">
        <w:rPr>
          <w:sz w:val="24"/>
          <w:szCs w:val="24"/>
        </w:rPr>
        <w:t xml:space="preserve">estskej </w:t>
      </w:r>
      <w:r w:rsidRPr="006F10AD">
        <w:rPr>
          <w:sz w:val="24"/>
          <w:szCs w:val="24"/>
        </w:rPr>
        <w:t>knižnice Já</w:t>
      </w:r>
      <w:r w:rsidR="001F7C5D" w:rsidRPr="006F10AD">
        <w:rPr>
          <w:sz w:val="24"/>
          <w:szCs w:val="24"/>
        </w:rPr>
        <w:t xml:space="preserve">na Johanidesa </w:t>
      </w:r>
      <w:r w:rsidR="00D57A58" w:rsidRPr="006F10AD">
        <w:rPr>
          <w:sz w:val="24"/>
          <w:szCs w:val="24"/>
        </w:rPr>
        <w:t>v Šali za rok 20</w:t>
      </w:r>
      <w:r w:rsidR="003229F7">
        <w:rPr>
          <w:sz w:val="24"/>
          <w:szCs w:val="24"/>
        </w:rPr>
        <w:t>2</w:t>
      </w:r>
      <w:r w:rsidR="00F95E5A">
        <w:rPr>
          <w:sz w:val="24"/>
          <w:szCs w:val="24"/>
        </w:rPr>
        <w:t>5</w:t>
      </w:r>
      <w:r w:rsidRPr="006F10AD">
        <w:rPr>
          <w:sz w:val="24"/>
          <w:szCs w:val="24"/>
        </w:rPr>
        <w:t xml:space="preserve">. </w:t>
      </w:r>
    </w:p>
    <w:p w14:paraId="077EBA20" w14:textId="77777777" w:rsidR="00AC4201" w:rsidRPr="006F10AD" w:rsidRDefault="00AC4201" w:rsidP="005702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5DBD967F" w14:textId="3290DC1C" w:rsidR="004E7EBF" w:rsidRPr="006F10AD" w:rsidRDefault="004E7EBF" w:rsidP="00591B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6F10AD">
        <w:rPr>
          <w:rFonts w:ascii="Times New Roman" w:hAnsi="Times New Roman" w:cs="Times New Roman"/>
          <w:sz w:val="24"/>
          <w:szCs w:val="24"/>
          <w:lang w:eastAsia="sk-SK"/>
        </w:rPr>
        <w:t xml:space="preserve">Správa </w:t>
      </w:r>
      <w:r w:rsidR="006F10AD">
        <w:rPr>
          <w:rFonts w:ascii="Times New Roman" w:hAnsi="Times New Roman" w:cs="Times New Roman"/>
          <w:sz w:val="24"/>
          <w:szCs w:val="24"/>
          <w:lang w:eastAsia="sk-SK"/>
        </w:rPr>
        <w:t xml:space="preserve">o činnosti knižnice </w:t>
      </w:r>
      <w:r w:rsidR="00591B38">
        <w:rPr>
          <w:rFonts w:ascii="Times New Roman" w:hAnsi="Times New Roman" w:cs="Times New Roman"/>
          <w:sz w:val="24"/>
          <w:szCs w:val="24"/>
          <w:lang w:eastAsia="sk-SK"/>
        </w:rPr>
        <w:t xml:space="preserve">za uplynulý rok </w:t>
      </w:r>
      <w:r w:rsidRPr="006F10AD">
        <w:rPr>
          <w:rFonts w:ascii="Times New Roman" w:hAnsi="Times New Roman" w:cs="Times New Roman"/>
          <w:sz w:val="24"/>
          <w:szCs w:val="24"/>
          <w:lang w:eastAsia="sk-SK"/>
        </w:rPr>
        <w:t>je rozdelená na dve časti. Prvá časť sa zaoberá prioritne knižničnou činnosťou</w:t>
      </w:r>
      <w:r w:rsidR="00643D50" w:rsidRPr="006F10AD">
        <w:rPr>
          <w:rFonts w:ascii="Times New Roman" w:hAnsi="Times New Roman" w:cs="Times New Roman"/>
          <w:sz w:val="24"/>
          <w:szCs w:val="24"/>
          <w:lang w:eastAsia="sk-SK"/>
        </w:rPr>
        <w:t xml:space="preserve">, kde sú zhodnotené pohyby knižného fondu </w:t>
      </w:r>
      <w:r w:rsidR="00DB31D5" w:rsidRPr="006F10AD">
        <w:rPr>
          <w:rFonts w:ascii="Times New Roman" w:hAnsi="Times New Roman" w:cs="Times New Roman"/>
          <w:sz w:val="24"/>
          <w:szCs w:val="24"/>
          <w:lang w:eastAsia="sk-SK"/>
        </w:rPr>
        <w:t>a štatistické údaje používateľov</w:t>
      </w:r>
      <w:r w:rsidR="00591B38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DB31D5" w:rsidRPr="006F10AD">
        <w:rPr>
          <w:rFonts w:ascii="Times New Roman" w:hAnsi="Times New Roman" w:cs="Times New Roman"/>
          <w:sz w:val="24"/>
          <w:szCs w:val="24"/>
          <w:lang w:eastAsia="sk-SK"/>
        </w:rPr>
        <w:t>a návštevnost</w:t>
      </w:r>
      <w:r w:rsidR="00591B38">
        <w:rPr>
          <w:rFonts w:ascii="Times New Roman" w:hAnsi="Times New Roman" w:cs="Times New Roman"/>
          <w:sz w:val="24"/>
          <w:szCs w:val="24"/>
          <w:lang w:eastAsia="sk-SK"/>
        </w:rPr>
        <w:t>i</w:t>
      </w:r>
      <w:r w:rsidR="00DB31D5" w:rsidRPr="006F10AD">
        <w:rPr>
          <w:rFonts w:ascii="Times New Roman" w:hAnsi="Times New Roman" w:cs="Times New Roman"/>
          <w:sz w:val="24"/>
          <w:szCs w:val="24"/>
          <w:lang w:eastAsia="sk-SK"/>
        </w:rPr>
        <w:t>. Táto</w:t>
      </w:r>
      <w:r w:rsidR="00814FB3" w:rsidRPr="006F10AD">
        <w:rPr>
          <w:rFonts w:ascii="Times New Roman" w:hAnsi="Times New Roman" w:cs="Times New Roman"/>
          <w:sz w:val="24"/>
          <w:szCs w:val="24"/>
          <w:lang w:eastAsia="sk-SK"/>
        </w:rPr>
        <w:t xml:space="preserve"> časť obsahuje aj informáciu o celoročných podujatiach. D</w:t>
      </w:r>
      <w:r w:rsidRPr="006F10AD">
        <w:rPr>
          <w:rFonts w:ascii="Times New Roman" w:hAnsi="Times New Roman" w:cs="Times New Roman"/>
          <w:sz w:val="24"/>
          <w:szCs w:val="24"/>
          <w:lang w:eastAsia="sk-SK"/>
        </w:rPr>
        <w:t>ruhá časť sa</w:t>
      </w:r>
      <w:r w:rsidR="00591B38">
        <w:rPr>
          <w:rFonts w:ascii="Times New Roman" w:hAnsi="Times New Roman" w:cs="Times New Roman"/>
          <w:sz w:val="24"/>
          <w:szCs w:val="24"/>
          <w:lang w:eastAsia="sk-SK"/>
        </w:rPr>
        <w:t xml:space="preserve"> podrobnejšie</w:t>
      </w:r>
      <w:r w:rsidRPr="006F10AD">
        <w:rPr>
          <w:rFonts w:ascii="Times New Roman" w:hAnsi="Times New Roman" w:cs="Times New Roman"/>
          <w:sz w:val="24"/>
          <w:szCs w:val="24"/>
          <w:lang w:eastAsia="sk-SK"/>
        </w:rPr>
        <w:t xml:space="preserve"> venuje ekonomickým ukazovateľom</w:t>
      </w:r>
      <w:r w:rsidR="006F10AD" w:rsidRPr="006F10AD">
        <w:rPr>
          <w:rFonts w:ascii="Times New Roman" w:hAnsi="Times New Roman" w:cs="Times New Roman"/>
          <w:sz w:val="24"/>
          <w:szCs w:val="24"/>
          <w:lang w:eastAsia="sk-SK"/>
        </w:rPr>
        <w:t xml:space="preserve">, ako sú celkové náklady na činnosť a vlastné príjmy knižnice. </w:t>
      </w:r>
    </w:p>
    <w:p w14:paraId="09A4F1A3" w14:textId="77777777" w:rsidR="004E7EBF" w:rsidRPr="006F10AD" w:rsidRDefault="004E7EBF" w:rsidP="00591B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1FA77A67" w14:textId="4762AEC5" w:rsidR="003229F7" w:rsidRPr="006F10AD" w:rsidRDefault="003229F7" w:rsidP="003229F7">
      <w:pPr>
        <w:pStyle w:val="Nadpis1"/>
        <w:tabs>
          <w:tab w:val="clear" w:pos="360"/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F10AD">
        <w:rPr>
          <w:sz w:val="24"/>
          <w:szCs w:val="24"/>
        </w:rPr>
        <w:t>prá</w:t>
      </w:r>
      <w:r>
        <w:rPr>
          <w:sz w:val="24"/>
          <w:szCs w:val="24"/>
        </w:rPr>
        <w:t>va</w:t>
      </w:r>
      <w:r w:rsidRPr="006F10AD">
        <w:rPr>
          <w:sz w:val="24"/>
          <w:szCs w:val="24"/>
        </w:rPr>
        <w:t xml:space="preserve"> o činnosti Mestskej knižnice Jána Johanidesa v Šali za rok 20</w:t>
      </w:r>
      <w:r>
        <w:rPr>
          <w:sz w:val="24"/>
          <w:szCs w:val="24"/>
        </w:rPr>
        <w:t>2</w:t>
      </w:r>
      <w:r w:rsidR="00A11A97">
        <w:rPr>
          <w:sz w:val="24"/>
          <w:szCs w:val="24"/>
        </w:rPr>
        <w:t>5</w:t>
      </w:r>
      <w:r>
        <w:rPr>
          <w:sz w:val="24"/>
          <w:szCs w:val="24"/>
        </w:rPr>
        <w:t xml:space="preserve"> je prílohou </w:t>
      </w:r>
      <w:r w:rsidR="000B1DFA">
        <w:rPr>
          <w:sz w:val="24"/>
          <w:szCs w:val="24"/>
        </w:rPr>
        <w:t>tejto  dôvodovej správy.</w:t>
      </w:r>
    </w:p>
    <w:p w14:paraId="5D119E87" w14:textId="77777777" w:rsidR="006F10AD" w:rsidRDefault="006F10AD" w:rsidP="005702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61F99F89" w14:textId="77777777" w:rsidR="00C84ECC" w:rsidRDefault="00C84ECC" w:rsidP="00C84E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</w:pPr>
      <w:r w:rsidRPr="009B71A1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Stanovisko komisie kultúry a cestovného ruchu:</w:t>
      </w:r>
    </w:p>
    <w:p w14:paraId="7610B616" w14:textId="77777777" w:rsidR="00C84ECC" w:rsidRPr="009B71A1" w:rsidRDefault="00C84ECC" w:rsidP="00C84E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</w:pPr>
    </w:p>
    <w:p w14:paraId="26F6C0E8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Z á p i s n i c a   č. 03/2026 – </w:t>
      </w:r>
      <w:r w:rsidRPr="002E37E3">
        <w:rPr>
          <w:rFonts w:ascii="Times New Roman" w:hAnsi="Times New Roman" w:cs="Times New Roman"/>
          <w:sz w:val="24"/>
          <w:szCs w:val="24"/>
          <w:lang w:eastAsia="sk-SK"/>
        </w:rPr>
        <w:t xml:space="preserve">zo zasadnutia Komisie kultúry a cestovného ruchu pri </w:t>
      </w:r>
      <w:proofErr w:type="spellStart"/>
      <w:r w:rsidRPr="002E37E3">
        <w:rPr>
          <w:rFonts w:ascii="Times New Roman" w:hAnsi="Times New Roman" w:cs="Times New Roman"/>
          <w:sz w:val="24"/>
          <w:szCs w:val="24"/>
          <w:lang w:eastAsia="sk-SK"/>
        </w:rPr>
        <w:t>MsZ</w:t>
      </w:r>
      <w:proofErr w:type="spellEnd"/>
      <w:r w:rsidRPr="002E37E3">
        <w:rPr>
          <w:rFonts w:ascii="Times New Roman" w:hAnsi="Times New Roman" w:cs="Times New Roman"/>
          <w:sz w:val="24"/>
          <w:szCs w:val="24"/>
          <w:lang w:eastAsia="sk-SK"/>
        </w:rPr>
        <w:t xml:space="preserve"> zo dňa 9.6.2026</w:t>
      </w:r>
    </w:p>
    <w:p w14:paraId="63534BFC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0D96FC3C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u w:val="single"/>
          <w:lang w:eastAsia="sk-SK"/>
        </w:rPr>
        <w:t>Uznesenie 1/03/2026:</w:t>
      </w:r>
    </w:p>
    <w:p w14:paraId="74573CAC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lang w:eastAsia="sk-SK"/>
        </w:rPr>
        <w:t xml:space="preserve">Komisia kultúry a cestovného ruchu pri </w:t>
      </w:r>
      <w:proofErr w:type="spellStart"/>
      <w:r w:rsidRPr="002E37E3">
        <w:rPr>
          <w:rFonts w:ascii="Times New Roman" w:hAnsi="Times New Roman" w:cs="Times New Roman"/>
          <w:sz w:val="24"/>
          <w:szCs w:val="24"/>
          <w:lang w:eastAsia="sk-SK"/>
        </w:rPr>
        <w:t>MsZ</w:t>
      </w:r>
      <w:proofErr w:type="spellEnd"/>
      <w:r w:rsidRPr="002E37E3">
        <w:rPr>
          <w:rFonts w:ascii="Times New Roman" w:hAnsi="Times New Roman" w:cs="Times New Roman"/>
          <w:sz w:val="24"/>
          <w:szCs w:val="24"/>
          <w:lang w:eastAsia="sk-SK"/>
        </w:rPr>
        <w:t xml:space="preserve"> Šaľa</w:t>
      </w:r>
    </w:p>
    <w:p w14:paraId="51BF7923" w14:textId="77777777" w:rsidR="002E37E3" w:rsidRPr="002E37E3" w:rsidRDefault="002E37E3" w:rsidP="005C40B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lang w:eastAsia="sk-SK"/>
        </w:rPr>
        <w:t>prerokovala materiál</w:t>
      </w:r>
    </w:p>
    <w:p w14:paraId="399707DC" w14:textId="77777777" w:rsidR="002E37E3" w:rsidRPr="002E37E3" w:rsidRDefault="002E37E3" w:rsidP="005C40B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lang w:eastAsia="sk-SK"/>
        </w:rPr>
        <w:t>Správa o činnosti Mestskej knižnice Jána Johanidesa za rok 2025</w:t>
      </w:r>
    </w:p>
    <w:p w14:paraId="72155C15" w14:textId="401FB5BC" w:rsidR="002E37E3" w:rsidRPr="005C40BA" w:rsidRDefault="002E37E3" w:rsidP="005C40BA">
      <w:pPr>
        <w:pStyle w:val="Odsekzoznamu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5C40BA">
        <w:rPr>
          <w:rFonts w:ascii="Times New Roman" w:hAnsi="Times New Roman" w:cs="Times New Roman"/>
          <w:sz w:val="24"/>
          <w:szCs w:val="24"/>
          <w:lang w:eastAsia="sk-SK"/>
        </w:rPr>
        <w:t xml:space="preserve">odporúča </w:t>
      </w:r>
      <w:proofErr w:type="spellStart"/>
      <w:r w:rsidRPr="005C40BA">
        <w:rPr>
          <w:rFonts w:ascii="Times New Roman" w:hAnsi="Times New Roman" w:cs="Times New Roman"/>
          <w:sz w:val="24"/>
          <w:szCs w:val="24"/>
          <w:lang w:eastAsia="sk-SK"/>
        </w:rPr>
        <w:t>MsZ</w:t>
      </w:r>
      <w:proofErr w:type="spellEnd"/>
      <w:r w:rsidRPr="005C40BA">
        <w:rPr>
          <w:rFonts w:ascii="Times New Roman" w:hAnsi="Times New Roman" w:cs="Times New Roman"/>
          <w:sz w:val="24"/>
          <w:szCs w:val="24"/>
          <w:lang w:eastAsia="sk-SK"/>
        </w:rPr>
        <w:t>  s ch v á l i ť</w:t>
      </w:r>
    </w:p>
    <w:p w14:paraId="387A97AD" w14:textId="77777777" w:rsidR="002E37E3" w:rsidRPr="002E37E3" w:rsidRDefault="002E37E3" w:rsidP="005C40B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lang w:eastAsia="sk-SK"/>
        </w:rPr>
        <w:t>Správu o činnosti Mestskej knižnice Jána Johanidesa za rok 2025</w:t>
      </w:r>
    </w:p>
    <w:p w14:paraId="5219A00A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2E37E3">
        <w:rPr>
          <w:rFonts w:ascii="Times New Roman" w:hAnsi="Times New Roman" w:cs="Times New Roman"/>
          <w:sz w:val="24"/>
          <w:szCs w:val="24"/>
          <w:lang w:eastAsia="sk-SK"/>
        </w:rPr>
        <w:t>Uznesenie bolo prijaté.</w:t>
      </w:r>
    </w:p>
    <w:p w14:paraId="3C1D7174" w14:textId="77777777" w:rsidR="002E37E3" w:rsidRPr="002E37E3" w:rsidRDefault="002E37E3" w:rsidP="002E37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2380E0BE" w14:textId="77777777" w:rsidR="002E37E3" w:rsidRPr="004E7EBF" w:rsidRDefault="002E37E3" w:rsidP="005702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sectPr w:rsidR="002E37E3" w:rsidRPr="004E7EBF" w:rsidSect="005C40BA">
      <w:head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6159" w14:textId="77777777" w:rsidR="003D4C93" w:rsidRDefault="003D4C93" w:rsidP="005C40BA">
      <w:pPr>
        <w:spacing w:after="0" w:line="240" w:lineRule="auto"/>
      </w:pPr>
      <w:r>
        <w:separator/>
      </w:r>
    </w:p>
  </w:endnote>
  <w:endnote w:type="continuationSeparator" w:id="0">
    <w:p w14:paraId="5E56A04F" w14:textId="77777777" w:rsidR="003D4C93" w:rsidRDefault="003D4C93" w:rsidP="005C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9D75" w14:textId="77777777" w:rsidR="003D4C93" w:rsidRDefault="003D4C93" w:rsidP="005C40BA">
      <w:pPr>
        <w:spacing w:after="0" w:line="240" w:lineRule="auto"/>
      </w:pPr>
      <w:r>
        <w:separator/>
      </w:r>
    </w:p>
  </w:footnote>
  <w:footnote w:type="continuationSeparator" w:id="0">
    <w:p w14:paraId="3A5A19B7" w14:textId="77777777" w:rsidR="003D4C93" w:rsidRDefault="003D4C93" w:rsidP="005C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179371"/>
      <w:docPartObj>
        <w:docPartGallery w:val="Page Numbers (Top of Page)"/>
        <w:docPartUnique/>
      </w:docPartObj>
    </w:sdtPr>
    <w:sdtContent>
      <w:p w14:paraId="45213BD4" w14:textId="515404C1" w:rsidR="005C40BA" w:rsidRDefault="005C40BA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187156" w14:textId="77777777" w:rsidR="005C40BA" w:rsidRDefault="005C40B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2E4"/>
    <w:multiLevelType w:val="hybridMultilevel"/>
    <w:tmpl w:val="41B4EC4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FE3A83"/>
    <w:multiLevelType w:val="multilevel"/>
    <w:tmpl w:val="FCD640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363A42"/>
    <w:multiLevelType w:val="hybridMultilevel"/>
    <w:tmpl w:val="B8D6735A"/>
    <w:lvl w:ilvl="0" w:tplc="C19CFC3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15">
      <w:start w:val="1"/>
      <w:numFmt w:val="upp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670381"/>
    <w:multiLevelType w:val="hybridMultilevel"/>
    <w:tmpl w:val="41688E76"/>
    <w:lvl w:ilvl="0" w:tplc="041B000F">
      <w:start w:val="1"/>
      <w:numFmt w:val="decimal"/>
      <w:lvlText w:val="%1."/>
      <w:lvlJc w:val="left"/>
      <w:pPr>
        <w:ind w:left="915" w:hanging="360"/>
      </w:pPr>
    </w:lvl>
    <w:lvl w:ilvl="1" w:tplc="041B0019" w:tentative="1">
      <w:start w:val="1"/>
      <w:numFmt w:val="lowerLetter"/>
      <w:lvlText w:val="%2."/>
      <w:lvlJc w:val="left"/>
      <w:pPr>
        <w:ind w:left="1635" w:hanging="360"/>
      </w:pPr>
    </w:lvl>
    <w:lvl w:ilvl="2" w:tplc="041B001B" w:tentative="1">
      <w:start w:val="1"/>
      <w:numFmt w:val="lowerRoman"/>
      <w:lvlText w:val="%3."/>
      <w:lvlJc w:val="right"/>
      <w:pPr>
        <w:ind w:left="2355" w:hanging="180"/>
      </w:pPr>
    </w:lvl>
    <w:lvl w:ilvl="3" w:tplc="041B000F" w:tentative="1">
      <w:start w:val="1"/>
      <w:numFmt w:val="decimal"/>
      <w:lvlText w:val="%4."/>
      <w:lvlJc w:val="left"/>
      <w:pPr>
        <w:ind w:left="3075" w:hanging="360"/>
      </w:pPr>
    </w:lvl>
    <w:lvl w:ilvl="4" w:tplc="041B0019" w:tentative="1">
      <w:start w:val="1"/>
      <w:numFmt w:val="lowerLetter"/>
      <w:lvlText w:val="%5."/>
      <w:lvlJc w:val="left"/>
      <w:pPr>
        <w:ind w:left="3795" w:hanging="360"/>
      </w:pPr>
    </w:lvl>
    <w:lvl w:ilvl="5" w:tplc="041B001B" w:tentative="1">
      <w:start w:val="1"/>
      <w:numFmt w:val="lowerRoman"/>
      <w:lvlText w:val="%6."/>
      <w:lvlJc w:val="right"/>
      <w:pPr>
        <w:ind w:left="4515" w:hanging="180"/>
      </w:pPr>
    </w:lvl>
    <w:lvl w:ilvl="6" w:tplc="041B000F" w:tentative="1">
      <w:start w:val="1"/>
      <w:numFmt w:val="decimal"/>
      <w:lvlText w:val="%7."/>
      <w:lvlJc w:val="left"/>
      <w:pPr>
        <w:ind w:left="5235" w:hanging="360"/>
      </w:pPr>
    </w:lvl>
    <w:lvl w:ilvl="7" w:tplc="041B0019" w:tentative="1">
      <w:start w:val="1"/>
      <w:numFmt w:val="lowerLetter"/>
      <w:lvlText w:val="%8."/>
      <w:lvlJc w:val="left"/>
      <w:pPr>
        <w:ind w:left="5955" w:hanging="360"/>
      </w:pPr>
    </w:lvl>
    <w:lvl w:ilvl="8" w:tplc="041B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0AB2AC8"/>
    <w:multiLevelType w:val="hybridMultilevel"/>
    <w:tmpl w:val="AD8C7CD4"/>
    <w:lvl w:ilvl="0" w:tplc="2B363D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B321F6"/>
    <w:multiLevelType w:val="hybridMultilevel"/>
    <w:tmpl w:val="1AA699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AC1E7B"/>
    <w:multiLevelType w:val="hybridMultilevel"/>
    <w:tmpl w:val="84F08820"/>
    <w:lvl w:ilvl="0" w:tplc="800A90C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 w15:restartNumberingAfterBreak="0">
    <w:nsid w:val="62C60D77"/>
    <w:multiLevelType w:val="hybridMultilevel"/>
    <w:tmpl w:val="68A63CDE"/>
    <w:lvl w:ilvl="0" w:tplc="041B000F">
      <w:start w:val="1"/>
      <w:numFmt w:val="decimal"/>
      <w:lvlText w:val="%1."/>
      <w:lvlJc w:val="left"/>
      <w:pPr>
        <w:ind w:left="915" w:hanging="360"/>
      </w:pPr>
    </w:lvl>
    <w:lvl w:ilvl="1" w:tplc="041B0019" w:tentative="1">
      <w:start w:val="1"/>
      <w:numFmt w:val="lowerLetter"/>
      <w:lvlText w:val="%2."/>
      <w:lvlJc w:val="left"/>
      <w:pPr>
        <w:ind w:left="1635" w:hanging="360"/>
      </w:pPr>
    </w:lvl>
    <w:lvl w:ilvl="2" w:tplc="041B001B" w:tentative="1">
      <w:start w:val="1"/>
      <w:numFmt w:val="lowerRoman"/>
      <w:lvlText w:val="%3."/>
      <w:lvlJc w:val="right"/>
      <w:pPr>
        <w:ind w:left="2355" w:hanging="180"/>
      </w:pPr>
    </w:lvl>
    <w:lvl w:ilvl="3" w:tplc="041B000F" w:tentative="1">
      <w:start w:val="1"/>
      <w:numFmt w:val="decimal"/>
      <w:lvlText w:val="%4."/>
      <w:lvlJc w:val="left"/>
      <w:pPr>
        <w:ind w:left="3075" w:hanging="360"/>
      </w:pPr>
    </w:lvl>
    <w:lvl w:ilvl="4" w:tplc="041B0019" w:tentative="1">
      <w:start w:val="1"/>
      <w:numFmt w:val="lowerLetter"/>
      <w:lvlText w:val="%5."/>
      <w:lvlJc w:val="left"/>
      <w:pPr>
        <w:ind w:left="3795" w:hanging="360"/>
      </w:pPr>
    </w:lvl>
    <w:lvl w:ilvl="5" w:tplc="041B001B" w:tentative="1">
      <w:start w:val="1"/>
      <w:numFmt w:val="lowerRoman"/>
      <w:lvlText w:val="%6."/>
      <w:lvlJc w:val="right"/>
      <w:pPr>
        <w:ind w:left="4515" w:hanging="180"/>
      </w:pPr>
    </w:lvl>
    <w:lvl w:ilvl="6" w:tplc="041B000F" w:tentative="1">
      <w:start w:val="1"/>
      <w:numFmt w:val="decimal"/>
      <w:lvlText w:val="%7."/>
      <w:lvlJc w:val="left"/>
      <w:pPr>
        <w:ind w:left="5235" w:hanging="360"/>
      </w:pPr>
    </w:lvl>
    <w:lvl w:ilvl="7" w:tplc="041B0019" w:tentative="1">
      <w:start w:val="1"/>
      <w:numFmt w:val="lowerLetter"/>
      <w:lvlText w:val="%8."/>
      <w:lvlJc w:val="left"/>
      <w:pPr>
        <w:ind w:left="5955" w:hanging="360"/>
      </w:pPr>
    </w:lvl>
    <w:lvl w:ilvl="8" w:tplc="041B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64E60D13"/>
    <w:multiLevelType w:val="hybridMultilevel"/>
    <w:tmpl w:val="C99889BA"/>
    <w:lvl w:ilvl="0" w:tplc="490E1DF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F55E98"/>
    <w:multiLevelType w:val="hybridMultilevel"/>
    <w:tmpl w:val="53D8E53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34652"/>
    <w:multiLevelType w:val="hybridMultilevel"/>
    <w:tmpl w:val="EBF2509C"/>
    <w:lvl w:ilvl="0" w:tplc="B2D4ED0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 w15:restartNumberingAfterBreak="0">
    <w:nsid w:val="7A310B15"/>
    <w:multiLevelType w:val="hybridMultilevel"/>
    <w:tmpl w:val="71EA896C"/>
    <w:lvl w:ilvl="0" w:tplc="6302C1D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7E83384F"/>
    <w:multiLevelType w:val="hybridMultilevel"/>
    <w:tmpl w:val="807208B6"/>
    <w:lvl w:ilvl="0" w:tplc="21FE7F0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 w16cid:durableId="59985654">
    <w:abstractNumId w:val="1"/>
  </w:num>
  <w:num w:numId="2" w16cid:durableId="1374307885">
    <w:abstractNumId w:val="9"/>
  </w:num>
  <w:num w:numId="3" w16cid:durableId="366564535">
    <w:abstractNumId w:val="0"/>
  </w:num>
  <w:num w:numId="4" w16cid:durableId="1865052327">
    <w:abstractNumId w:val="4"/>
  </w:num>
  <w:num w:numId="5" w16cid:durableId="927809201">
    <w:abstractNumId w:val="3"/>
  </w:num>
  <w:num w:numId="6" w16cid:durableId="441344542">
    <w:abstractNumId w:val="7"/>
  </w:num>
  <w:num w:numId="7" w16cid:durableId="1050156272">
    <w:abstractNumId w:val="5"/>
  </w:num>
  <w:num w:numId="8" w16cid:durableId="913047834">
    <w:abstractNumId w:val="12"/>
  </w:num>
  <w:num w:numId="9" w16cid:durableId="1431389514">
    <w:abstractNumId w:val="6"/>
  </w:num>
  <w:num w:numId="10" w16cid:durableId="1774086175">
    <w:abstractNumId w:val="8"/>
  </w:num>
  <w:num w:numId="11" w16cid:durableId="432017916">
    <w:abstractNumId w:val="10"/>
  </w:num>
  <w:num w:numId="12" w16cid:durableId="369230294">
    <w:abstractNumId w:val="11"/>
  </w:num>
  <w:num w:numId="13" w16cid:durableId="1394088453">
    <w:abstractNumId w:val="2"/>
  </w:num>
  <w:num w:numId="14" w16cid:durableId="1840539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9A"/>
    <w:rsid w:val="00012291"/>
    <w:rsid w:val="000B1BB0"/>
    <w:rsid w:val="000B1DFA"/>
    <w:rsid w:val="000C3FF3"/>
    <w:rsid w:val="000F09A4"/>
    <w:rsid w:val="00133270"/>
    <w:rsid w:val="00190C35"/>
    <w:rsid w:val="001A328E"/>
    <w:rsid w:val="001B311C"/>
    <w:rsid w:val="001F72FD"/>
    <w:rsid w:val="001F7C5D"/>
    <w:rsid w:val="00233043"/>
    <w:rsid w:val="00233E36"/>
    <w:rsid w:val="00285842"/>
    <w:rsid w:val="002A52CF"/>
    <w:rsid w:val="002D5607"/>
    <w:rsid w:val="002E37E3"/>
    <w:rsid w:val="003229F7"/>
    <w:rsid w:val="00350E87"/>
    <w:rsid w:val="003C7395"/>
    <w:rsid w:val="003D4C93"/>
    <w:rsid w:val="003F2A27"/>
    <w:rsid w:val="00470ED9"/>
    <w:rsid w:val="00487670"/>
    <w:rsid w:val="00497043"/>
    <w:rsid w:val="004A46EA"/>
    <w:rsid w:val="004B55C4"/>
    <w:rsid w:val="004E7EBF"/>
    <w:rsid w:val="005702CF"/>
    <w:rsid w:val="00583ACB"/>
    <w:rsid w:val="00591B38"/>
    <w:rsid w:val="005C40BA"/>
    <w:rsid w:val="00605CCE"/>
    <w:rsid w:val="00632CFF"/>
    <w:rsid w:val="00643D50"/>
    <w:rsid w:val="00693DF1"/>
    <w:rsid w:val="006F10AD"/>
    <w:rsid w:val="0074015F"/>
    <w:rsid w:val="007C0D42"/>
    <w:rsid w:val="007D7858"/>
    <w:rsid w:val="007F3801"/>
    <w:rsid w:val="00814FB3"/>
    <w:rsid w:val="00886BA1"/>
    <w:rsid w:val="008B0872"/>
    <w:rsid w:val="008B721A"/>
    <w:rsid w:val="008F04A8"/>
    <w:rsid w:val="00931712"/>
    <w:rsid w:val="00937EBE"/>
    <w:rsid w:val="0096451E"/>
    <w:rsid w:val="009B71A1"/>
    <w:rsid w:val="009E0CF0"/>
    <w:rsid w:val="00A02EDC"/>
    <w:rsid w:val="00A11A97"/>
    <w:rsid w:val="00A70726"/>
    <w:rsid w:val="00AC4201"/>
    <w:rsid w:val="00B13BCE"/>
    <w:rsid w:val="00B2426A"/>
    <w:rsid w:val="00B268BD"/>
    <w:rsid w:val="00B34E18"/>
    <w:rsid w:val="00B679A3"/>
    <w:rsid w:val="00BD0664"/>
    <w:rsid w:val="00C1720D"/>
    <w:rsid w:val="00C5369A"/>
    <w:rsid w:val="00C601FB"/>
    <w:rsid w:val="00C77EC7"/>
    <w:rsid w:val="00C84ECC"/>
    <w:rsid w:val="00CD2171"/>
    <w:rsid w:val="00CE19CB"/>
    <w:rsid w:val="00CE6D7A"/>
    <w:rsid w:val="00D139F2"/>
    <w:rsid w:val="00D3711E"/>
    <w:rsid w:val="00D43021"/>
    <w:rsid w:val="00D57A58"/>
    <w:rsid w:val="00DB31D5"/>
    <w:rsid w:val="00DB54F8"/>
    <w:rsid w:val="00DD62BD"/>
    <w:rsid w:val="00E05A75"/>
    <w:rsid w:val="00E11AE7"/>
    <w:rsid w:val="00EA6A14"/>
    <w:rsid w:val="00EA6DE5"/>
    <w:rsid w:val="00EB2F5F"/>
    <w:rsid w:val="00F03932"/>
    <w:rsid w:val="00F21222"/>
    <w:rsid w:val="00F31C86"/>
    <w:rsid w:val="00F9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0F6DA"/>
  <w15:docId w15:val="{B560CDA7-DBBD-4D04-AC07-B717C0DD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77EC7"/>
  </w:style>
  <w:style w:type="paragraph" w:styleId="Nadpis1">
    <w:name w:val="heading 1"/>
    <w:basedOn w:val="Normlny"/>
    <w:next w:val="Normlny"/>
    <w:link w:val="Nadpis1Char"/>
    <w:rsid w:val="00AC4201"/>
    <w:pPr>
      <w:keepNext/>
      <w:tabs>
        <w:tab w:val="left" w:pos="360"/>
      </w:tabs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C4201"/>
    <w:rPr>
      <w:rFonts w:ascii="Times New Roman" w:eastAsia="Times New Roman" w:hAnsi="Times New Roman" w:cs="Times New Roman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5702CF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C4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C40BA"/>
  </w:style>
  <w:style w:type="paragraph" w:styleId="Pta">
    <w:name w:val="footer"/>
    <w:basedOn w:val="Normlny"/>
    <w:link w:val="PtaChar"/>
    <w:uiPriority w:val="99"/>
    <w:unhideWhenUsed/>
    <w:rsid w:val="005C4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C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6331B-B12A-4BC7-80B6-1E6A480A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Riaditel</dc:creator>
  <cp:keywords/>
  <dc:description/>
  <cp:lastModifiedBy>bohacova</cp:lastModifiedBy>
  <cp:revision>11</cp:revision>
  <cp:lastPrinted>2012-11-08T08:58:00Z</cp:lastPrinted>
  <dcterms:created xsi:type="dcterms:W3CDTF">2026-03-13T10:30:00Z</dcterms:created>
  <dcterms:modified xsi:type="dcterms:W3CDTF">2026-06-15T07:07:00Z</dcterms:modified>
</cp:coreProperties>
</file>